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4178594C" w14:textId="2351D7D5" w:rsidR="00E22764" w:rsidRPr="00E22764" w:rsidRDefault="00546319" w:rsidP="00E22764">
      <w:pPr>
        <w:jc w:val="both"/>
        <w:rPr>
          <w:rFonts w:ascii="Times New Roman" w:eastAsia="Calibri" w:hAnsi="Times New Roman" w:cs="Times New Roman"/>
          <w:b/>
          <w:bCs/>
        </w:rPr>
      </w:pPr>
      <w:r w:rsidRPr="00C10950">
        <w:rPr>
          <w:rFonts w:ascii="Times New Roman" w:hAnsi="Times New Roman" w:cs="Times New Roman"/>
          <w:b/>
        </w:rPr>
        <w:t>Oggetto</w:t>
      </w:r>
      <w:r w:rsidRPr="00D654EB">
        <w:rPr>
          <w:rFonts w:ascii="Times New Roman" w:hAnsi="Times New Roman" w:cs="Times New Roman"/>
          <w:b/>
        </w:rPr>
        <w:t xml:space="preserve">: 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Azione di sciopero previste per la giornata del </w:t>
      </w:r>
      <w:r w:rsidR="00830AD1">
        <w:rPr>
          <w:rFonts w:ascii="Times New Roman" w:eastAsia="Calibri" w:hAnsi="Times New Roman" w:cs="Times New Roman"/>
          <w:b/>
          <w:bCs/>
        </w:rPr>
        <w:t>12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 </w:t>
      </w:r>
      <w:r w:rsidR="00830AD1">
        <w:rPr>
          <w:rFonts w:ascii="Times New Roman" w:eastAsia="Calibri" w:hAnsi="Times New Roman" w:cs="Times New Roman"/>
          <w:b/>
          <w:bCs/>
        </w:rPr>
        <w:t>febbraio</w:t>
      </w:r>
      <w:bookmarkStart w:id="0" w:name="_GoBack"/>
      <w:bookmarkEnd w:id="0"/>
      <w:r w:rsidR="00E22764" w:rsidRPr="00E22764">
        <w:rPr>
          <w:rFonts w:ascii="Times New Roman" w:eastAsia="Calibri" w:hAnsi="Times New Roman" w:cs="Times New Roman"/>
          <w:b/>
          <w:bCs/>
        </w:rPr>
        <w:t xml:space="preserve"> 2025. Proclamazioni e adesioni. Adempimenti previsti dall’Accordo sulle norme di garanzia dei servizi pubblici essenziali del 2 dicembre 2020 (Gazzetta Ufficiale n. 8 del 12 gennaio 2021) con particolare riferimento agli artt. 3 e 10</w:t>
      </w:r>
    </w:p>
    <w:p w14:paraId="41069213" w14:textId="77777777" w:rsidR="00E22764" w:rsidRPr="00E22764" w:rsidRDefault="00E22764" w:rsidP="00E22764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20DD2FD5" w14:textId="341EB819" w:rsidR="000970E3" w:rsidRDefault="000970E3" w:rsidP="000970E3">
      <w:pPr>
        <w:jc w:val="both"/>
        <w:rPr>
          <w:rFonts w:ascii="Times New Roman" w:hAnsi="Times New Roman" w:cs="Times New Roman"/>
          <w:b/>
        </w:rPr>
      </w:pPr>
    </w:p>
    <w:p w14:paraId="46087B26" w14:textId="77777777" w:rsidR="000970E3" w:rsidRPr="00D654EB" w:rsidRDefault="000970E3" w:rsidP="000970E3">
      <w:pPr>
        <w:jc w:val="both"/>
        <w:rPr>
          <w:rFonts w:ascii="Times New Roman" w:eastAsia="Times New Roman" w:hAnsi="Times New Roman" w:cs="Times New Roman"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319"/>
    <w:rsid w:val="000970E3"/>
    <w:rsid w:val="002C157A"/>
    <w:rsid w:val="00546319"/>
    <w:rsid w:val="005C660B"/>
    <w:rsid w:val="0068782C"/>
    <w:rsid w:val="00713E78"/>
    <w:rsid w:val="0075660F"/>
    <w:rsid w:val="00830AD1"/>
    <w:rsid w:val="008C1967"/>
    <w:rsid w:val="00A1680F"/>
    <w:rsid w:val="00AF4AAE"/>
    <w:rsid w:val="00C10950"/>
    <w:rsid w:val="00D07DCA"/>
    <w:rsid w:val="00D654EB"/>
    <w:rsid w:val="00E2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Collaboratore5</cp:lastModifiedBy>
  <cp:revision>7</cp:revision>
  <dcterms:created xsi:type="dcterms:W3CDTF">2024-09-26T09:16:00Z</dcterms:created>
  <dcterms:modified xsi:type="dcterms:W3CDTF">2026-02-03T10:38:00Z</dcterms:modified>
</cp:coreProperties>
</file>